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3EDB" w:rsidRPr="007E3EDB" w:rsidRDefault="007E3EDB" w:rsidP="007E3EDB">
      <w:pPr>
        <w:spacing w:line="480" w:lineRule="auto"/>
        <w:rPr>
          <w:rFonts w:ascii="Times New Roman" w:hAnsi="Times New Roman" w:cs="Times New Roman"/>
          <w:sz w:val="24"/>
          <w:szCs w:val="24"/>
        </w:rPr>
      </w:pPr>
      <w:r w:rsidRPr="007E3EDB">
        <w:rPr>
          <w:rFonts w:ascii="Times New Roman" w:hAnsi="Times New Roman" w:cs="Times New Roman"/>
          <w:sz w:val="24"/>
          <w:szCs w:val="24"/>
        </w:rPr>
        <w:t>1</w:t>
      </w:r>
    </w:p>
    <w:p w:rsidR="003E51E3" w:rsidRPr="007E3EDB" w:rsidRDefault="00C24957" w:rsidP="007E3EDB">
      <w:pPr>
        <w:spacing w:line="480" w:lineRule="auto"/>
        <w:ind w:firstLine="720"/>
        <w:rPr>
          <w:rFonts w:ascii="Times New Roman" w:hAnsi="Times New Roman" w:cs="Times New Roman"/>
          <w:sz w:val="24"/>
          <w:szCs w:val="24"/>
        </w:rPr>
      </w:pPr>
      <w:r w:rsidRPr="007E3EDB">
        <w:rPr>
          <w:rFonts w:ascii="Times New Roman" w:hAnsi="Times New Roman" w:cs="Times New Roman"/>
          <w:sz w:val="24"/>
          <w:szCs w:val="24"/>
        </w:rPr>
        <w:t>Addiction is the act of having a strong desire or want to do something. The something that is said in the term is the most prominent term that gives the outcome of whether the act is good or wrong. Both bad and good habits are correlated and are governed by the mind. The morals that the mind of an</w:t>
      </w:r>
      <w:bookmarkStart w:id="0" w:name="_GoBack"/>
      <w:bookmarkEnd w:id="0"/>
      <w:r w:rsidRPr="007E3EDB">
        <w:rPr>
          <w:rFonts w:ascii="Times New Roman" w:hAnsi="Times New Roman" w:cs="Times New Roman"/>
          <w:sz w:val="24"/>
          <w:szCs w:val="24"/>
        </w:rPr>
        <w:t xml:space="preserve"> individual give will determine the outcome of every other actions. The desire to do something will be bad if the habit is bad itself and it will be good if the habit itself is good. For the case of Coach Wright, his addiction to family is a good habit which should actually be emulated. </w:t>
      </w:r>
      <w:r w:rsidR="005766BD" w:rsidRPr="007E3EDB">
        <w:rPr>
          <w:rFonts w:ascii="Times New Roman" w:hAnsi="Times New Roman" w:cs="Times New Roman"/>
          <w:sz w:val="24"/>
          <w:szCs w:val="24"/>
        </w:rPr>
        <w:t xml:space="preserve">The brain is hijacked by several activities and in the long run it will be used to doing them all the time. </w:t>
      </w:r>
    </w:p>
    <w:p w:rsidR="005766BD" w:rsidRPr="007E3EDB" w:rsidRDefault="005766BD" w:rsidP="007E3EDB">
      <w:pPr>
        <w:spacing w:line="480" w:lineRule="auto"/>
        <w:rPr>
          <w:rFonts w:ascii="Times New Roman" w:hAnsi="Times New Roman" w:cs="Times New Roman"/>
          <w:sz w:val="24"/>
          <w:szCs w:val="24"/>
        </w:rPr>
      </w:pPr>
    </w:p>
    <w:p w:rsidR="00A415E6" w:rsidRPr="007E3EDB" w:rsidRDefault="007E3EDB" w:rsidP="007E3EDB">
      <w:pPr>
        <w:spacing w:line="480" w:lineRule="auto"/>
        <w:rPr>
          <w:rFonts w:ascii="Times New Roman" w:hAnsi="Times New Roman" w:cs="Times New Roman"/>
          <w:sz w:val="24"/>
          <w:szCs w:val="24"/>
        </w:rPr>
      </w:pPr>
      <w:r w:rsidRPr="007E3EDB">
        <w:rPr>
          <w:rFonts w:ascii="Times New Roman" w:hAnsi="Times New Roman" w:cs="Times New Roman"/>
          <w:sz w:val="24"/>
          <w:szCs w:val="24"/>
        </w:rPr>
        <w:t xml:space="preserve">2 </w:t>
      </w:r>
    </w:p>
    <w:p w:rsidR="00A415E6" w:rsidRDefault="00A415E6" w:rsidP="007E3EDB">
      <w:pPr>
        <w:spacing w:line="480" w:lineRule="auto"/>
        <w:ind w:firstLine="720"/>
        <w:rPr>
          <w:rFonts w:ascii="Times New Roman" w:hAnsi="Times New Roman" w:cs="Times New Roman"/>
          <w:sz w:val="24"/>
          <w:szCs w:val="24"/>
        </w:rPr>
      </w:pPr>
      <w:r w:rsidRPr="007E3EDB">
        <w:rPr>
          <w:rFonts w:ascii="Times New Roman" w:hAnsi="Times New Roman" w:cs="Times New Roman"/>
          <w:sz w:val="24"/>
          <w:szCs w:val="24"/>
        </w:rPr>
        <w:t xml:space="preserve">The video has clearly highlighted that stress is not a good thing at all. For a start, it gives some incidences in which family and teens interact. It give the real picture of how stress is developed and how it has effects in family relations with their children. The video describes some of the strategies that can be used in dealing with family stress. It gives the instances that are available when there is the instances of stress. The individuals in the video give their life experiences that talk about the badness of stress. The video in the bigger picture give the several options that stress can be dealt with in the long run. For example the changing of situations or even making counselling sessions such as calling emergency counseling agencies. Stress is not the end of everything in life. </w:t>
      </w:r>
    </w:p>
    <w:p w:rsidR="007E3EDB" w:rsidRDefault="007E3EDB" w:rsidP="007E3EDB">
      <w:pPr>
        <w:spacing w:line="480" w:lineRule="auto"/>
        <w:ind w:firstLine="720"/>
        <w:rPr>
          <w:rFonts w:ascii="Times New Roman" w:hAnsi="Times New Roman" w:cs="Times New Roman"/>
          <w:sz w:val="24"/>
          <w:szCs w:val="24"/>
        </w:rPr>
      </w:pPr>
    </w:p>
    <w:p w:rsidR="007E3EDB" w:rsidRPr="007E3EDB" w:rsidRDefault="007E3EDB" w:rsidP="007E3EDB">
      <w:pPr>
        <w:spacing w:line="480" w:lineRule="auto"/>
        <w:ind w:firstLine="720"/>
        <w:rPr>
          <w:rFonts w:ascii="Times New Roman" w:hAnsi="Times New Roman" w:cs="Times New Roman"/>
          <w:sz w:val="24"/>
          <w:szCs w:val="24"/>
        </w:rPr>
      </w:pPr>
    </w:p>
    <w:p w:rsidR="00A415E6" w:rsidRPr="007E3EDB" w:rsidRDefault="00A415E6" w:rsidP="007E3EDB">
      <w:pPr>
        <w:spacing w:line="480" w:lineRule="auto"/>
        <w:rPr>
          <w:rFonts w:ascii="Times New Roman" w:hAnsi="Times New Roman" w:cs="Times New Roman"/>
          <w:sz w:val="24"/>
          <w:szCs w:val="24"/>
        </w:rPr>
      </w:pPr>
      <w:r w:rsidRPr="007E3EDB">
        <w:rPr>
          <w:rFonts w:ascii="Times New Roman" w:hAnsi="Times New Roman" w:cs="Times New Roman"/>
          <w:sz w:val="24"/>
          <w:szCs w:val="24"/>
        </w:rPr>
        <w:lastRenderedPageBreak/>
        <w:t>3</w:t>
      </w:r>
    </w:p>
    <w:p w:rsidR="007E3EDB" w:rsidRPr="007E3EDB" w:rsidRDefault="007E3EDB" w:rsidP="007E3EDB">
      <w:pPr>
        <w:spacing w:line="480" w:lineRule="auto"/>
        <w:rPr>
          <w:rFonts w:ascii="Times New Roman" w:hAnsi="Times New Roman" w:cs="Times New Roman"/>
          <w:sz w:val="24"/>
          <w:szCs w:val="24"/>
        </w:rPr>
      </w:pPr>
      <w:r w:rsidRPr="007E3EDB">
        <w:rPr>
          <w:rFonts w:ascii="Times New Roman" w:hAnsi="Times New Roman" w:cs="Times New Roman"/>
          <w:sz w:val="24"/>
          <w:szCs w:val="24"/>
        </w:rPr>
        <w:t>1</w:t>
      </w:r>
    </w:p>
    <w:p w:rsidR="002F2365" w:rsidRPr="007E3EDB" w:rsidRDefault="00A415E6" w:rsidP="007E3EDB">
      <w:pPr>
        <w:spacing w:line="480" w:lineRule="auto"/>
        <w:ind w:firstLine="720"/>
        <w:rPr>
          <w:rFonts w:ascii="Times New Roman" w:hAnsi="Times New Roman" w:cs="Times New Roman"/>
          <w:sz w:val="24"/>
          <w:szCs w:val="24"/>
        </w:rPr>
      </w:pPr>
      <w:r w:rsidRPr="007E3EDB">
        <w:rPr>
          <w:rFonts w:ascii="Times New Roman" w:hAnsi="Times New Roman" w:cs="Times New Roman"/>
          <w:sz w:val="24"/>
          <w:szCs w:val="24"/>
        </w:rPr>
        <w:t>Cultural diversity</w:t>
      </w:r>
      <w:r w:rsidR="00F05178" w:rsidRPr="007E3EDB">
        <w:rPr>
          <w:rFonts w:ascii="Times New Roman" w:hAnsi="Times New Roman" w:cs="Times New Roman"/>
          <w:sz w:val="24"/>
          <w:szCs w:val="24"/>
        </w:rPr>
        <w:t xml:space="preserve"> is a term used to refer to the quality of different cultures. It has been used to give the ability of having different cultures with respect to other cultures that exist. Cultural diversity can be increased in social work majorly through interactions. Events such as teambuilding exercises will help greatly in having the development of diverse culture. Practicing one’s culture will also embrace the sharing of the cultures which bring up the importance of interacting. The term is great and is important in making cohesion exist among people. Cultural competence in the 21</w:t>
      </w:r>
      <w:r w:rsidR="00F05178" w:rsidRPr="007E3EDB">
        <w:rPr>
          <w:rFonts w:ascii="Times New Roman" w:hAnsi="Times New Roman" w:cs="Times New Roman"/>
          <w:sz w:val="24"/>
          <w:szCs w:val="24"/>
          <w:vertAlign w:val="superscript"/>
        </w:rPr>
        <w:t>st</w:t>
      </w:r>
      <w:r w:rsidR="00F05178" w:rsidRPr="007E3EDB">
        <w:rPr>
          <w:rFonts w:ascii="Times New Roman" w:hAnsi="Times New Roman" w:cs="Times New Roman"/>
          <w:sz w:val="24"/>
          <w:szCs w:val="24"/>
        </w:rPr>
        <w:t xml:space="preserve"> century can be taught through the use of the social media. Articles can be developed and maintained in a manner that it educates the people accessing. </w:t>
      </w:r>
    </w:p>
    <w:p w:rsidR="007E3EDB" w:rsidRPr="007E3EDB" w:rsidRDefault="007E3EDB" w:rsidP="007E3EDB">
      <w:pPr>
        <w:spacing w:line="480" w:lineRule="auto"/>
        <w:rPr>
          <w:rFonts w:ascii="Times New Roman" w:hAnsi="Times New Roman" w:cs="Times New Roman"/>
          <w:sz w:val="24"/>
          <w:szCs w:val="24"/>
        </w:rPr>
      </w:pPr>
      <w:r w:rsidRPr="007E3EDB">
        <w:rPr>
          <w:rFonts w:ascii="Times New Roman" w:hAnsi="Times New Roman" w:cs="Times New Roman"/>
          <w:sz w:val="24"/>
          <w:szCs w:val="24"/>
        </w:rPr>
        <w:t>4</w:t>
      </w:r>
    </w:p>
    <w:p w:rsidR="00433536" w:rsidRPr="007E3EDB" w:rsidRDefault="00433536" w:rsidP="007E3EDB">
      <w:pPr>
        <w:spacing w:line="480" w:lineRule="auto"/>
        <w:ind w:firstLine="720"/>
        <w:rPr>
          <w:rFonts w:ascii="Times New Roman" w:hAnsi="Times New Roman" w:cs="Times New Roman"/>
          <w:sz w:val="24"/>
          <w:szCs w:val="24"/>
        </w:rPr>
      </w:pPr>
      <w:r w:rsidRPr="007E3EDB">
        <w:rPr>
          <w:rFonts w:ascii="Times New Roman" w:hAnsi="Times New Roman" w:cs="Times New Roman"/>
          <w:sz w:val="24"/>
          <w:szCs w:val="24"/>
        </w:rPr>
        <w:t xml:space="preserve">There are several ways of dealing with stress depending with the type and magnitude. Stress of small levels of magnitude can be dealt with through light guidance and counselling. Stress of high magnitude requires complex and procedural ways to deal with them. People will also engage in both physical and mental therapies in order to cope up with stress. In the long run, the main aim will be to develop a way in which there is stress reduction. Mostly, families use the counseling approach in dealing with stress. This is best due to the understanding they have developed with their children. </w:t>
      </w:r>
    </w:p>
    <w:p w:rsidR="00433536" w:rsidRPr="007E3EDB" w:rsidRDefault="00433536" w:rsidP="007E3EDB">
      <w:pPr>
        <w:spacing w:line="480" w:lineRule="auto"/>
        <w:rPr>
          <w:rFonts w:ascii="Times New Roman" w:hAnsi="Times New Roman" w:cs="Times New Roman"/>
          <w:sz w:val="24"/>
          <w:szCs w:val="24"/>
        </w:rPr>
      </w:pPr>
    </w:p>
    <w:sectPr w:rsidR="00433536" w:rsidRPr="007E3E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93197A"/>
    <w:multiLevelType w:val="hybridMultilevel"/>
    <w:tmpl w:val="93F2172A"/>
    <w:lvl w:ilvl="0" w:tplc="6714E220">
      <w:start w:val="4"/>
      <w:numFmt w:val="decimal"/>
      <w:lvlText w:val="%1."/>
      <w:lvlJc w:val="left"/>
      <w:pPr>
        <w:ind w:left="720" w:hanging="360"/>
      </w:pPr>
      <w:rPr>
        <w:rFonts w:ascii="Helvetica" w:hAnsi="Helvetica" w:cs="Helvetica" w:hint="default"/>
        <w:color w:val="1D1D1D"/>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ED2466"/>
    <w:multiLevelType w:val="hybridMultilevel"/>
    <w:tmpl w:val="D4E872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DAA28BF"/>
    <w:multiLevelType w:val="hybridMultilevel"/>
    <w:tmpl w:val="6A500F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1E3"/>
    <w:rsid w:val="000222D3"/>
    <w:rsid w:val="002F2365"/>
    <w:rsid w:val="003E51E3"/>
    <w:rsid w:val="00433536"/>
    <w:rsid w:val="0045324A"/>
    <w:rsid w:val="005766BD"/>
    <w:rsid w:val="007E3EDB"/>
    <w:rsid w:val="00A415E6"/>
    <w:rsid w:val="00C24957"/>
    <w:rsid w:val="00F051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8D4B66-D8DE-484A-804E-E74C22311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51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2</Pages>
  <Words>426</Words>
  <Characters>2431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ALLAN</dc:creator>
  <cp:keywords/>
  <dc:description/>
  <cp:lastModifiedBy>ALLAN</cp:lastModifiedBy>
  <cp:revision>6</cp:revision>
  <dcterms:created xsi:type="dcterms:W3CDTF">2017-10-25T19:43:00Z</dcterms:created>
  <dcterms:modified xsi:type="dcterms:W3CDTF">2017-10-25T21:41:00Z</dcterms:modified>
</cp:coreProperties>
</file>